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woodstock cipria - podpowiadamy jak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wykorzystać w pracy papier woodstock cipria, z oferty sklepu Calligrafun.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firmy </w:t>
      </w:r>
      <w:r>
        <w:rPr>
          <w:rFonts w:ascii="calibri" w:hAnsi="calibri" w:eastAsia="calibri" w:cs="calibri"/>
          <w:sz w:val="36"/>
          <w:szCs w:val="36"/>
          <w:b/>
        </w:rPr>
        <w:t xml:space="preserve">Fedrigoni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Niesamowite wyczucie stylu Włochów jest znane na całym świecie i nie dotyczy tylko i wyłącznie branży modowej ale także architektury oraz szeroko rozumianej sztuki w tym kaligrafii. Dlatego też marka Fedrigoni jest jedną z najpopularniejszych marek na świecie produkującej papier. Ich olbrzymie doświadczenie sięga roku 1717, co samo w sobie uczyniło z nich lidera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 cipria</w:t>
      </w:r>
      <w:r>
        <w:rPr>
          <w:rFonts w:ascii="calibri" w:hAnsi="calibri" w:eastAsia="calibri" w:cs="calibri"/>
          <w:sz w:val="24"/>
          <w:szCs w:val="24"/>
        </w:rPr>
        <w:t xml:space="preserve"> to jeden z modeli wspomnianej marki, który znajdziesz w szerokiej ofercie sklepu internetowego Calligrafun.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Woodstock cipria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Woodstock cipria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gładka forma papieru Lecz od innych modeli wyróżnia ją satynowy połysk oraz delikatny wzór naniesiony na strukturę. Jest to papier ekologiczny w kolorze pastelowego różu, który z pewnością wykorzystamy w wielu naszych dziełach. Między innymi nadaje się do kaligrafowane zaproszeń czy kart okolicznościowych. Kolor pudrowego różu stworzy idealne zestawienie z bielą, tworząc zaproszenie ślubne. Natomiast jeżeli zestawimy ten odcień z czernią lub zielenią możemy stworzyć ciekawe kompozycje dla każdej z branż. Jeśli jesteś kaligrafem lub tworzysz własnoręczne dzieła z papieru, ten model zdecydowanie powinien znaleźć się w Twojej kolekcji.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papier-A4-fedrigoni-woodstock-cipria-26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2026-05-24T06:43:32+02:00</dcterms:created>
  <dcterms:modified xsi:type="dcterms:W3CDTF">2026-05-24T06:43:32+02:00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