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Tombow dual brush pen pastel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Tombow dual brush pen pastel - jedno z wyposażenia dla artystów czy rysowników które znajdziesz w szerokim katalogu online sklepu internetowego Calligrafun.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Brush pen i inne dodatki dla rysownika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Twoim hobby jest rysowanie? A może Scrapbooking? Może zawodowo zajmujesz się rysunkiem komiksowym czy szkicowaniem? Sklep internetowy Calligrafun to miejsce w sieci w którym znajdziesz niesamowity wybór wszelkich wszelkiego wyposażenia dla rysowników, szkicowników, architektów czy studentów ASP. W naszym sklepie dostępne są stalówki i obsadki, przybory do pisania takie jak pióra, pędzle do kaligrafii, ołówki, długopisy, brush peny pełne i puste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tombow dual brush pen pastel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Posiadamy także wiele odcieni tłuszczy oraz farb, papiery pergaminowe, do zaproszenie, do kaligrafii czy też planery oraz różnego rodzaju akcesoria do obsadek, piórniki, pistolety do kleju i wiele wiele innych.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Tombow dual brush pen pastel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Tomboy jest to japońska firma, która cieszy się bardzo dużą rozpoznawalnością wśród artystów, rysowników czy architektów. Firma proponuję serię dwustronnych Brush Penów z cienką końcówką oraz szeroką do powierzchniowego nanoszenia tuszu. </w:t>
      </w:r>
      <w:r>
        <w:rPr>
          <w:rFonts w:ascii="calibri" w:hAnsi="calibri" w:eastAsia="calibri" w:cs="calibri"/>
          <w:sz w:val="24"/>
          <w:szCs w:val="24"/>
          <w:b/>
        </w:rPr>
        <w:t xml:space="preserve">Tombow dual brush pen pastel</w:t>
      </w:r>
      <w:r>
        <w:rPr>
          <w:rFonts w:ascii="calibri" w:hAnsi="calibri" w:eastAsia="calibri" w:cs="calibri"/>
          <w:sz w:val="24"/>
          <w:szCs w:val="24"/>
        </w:rPr>
        <w:t xml:space="preserve"> pozwolą ci cieniować oraz rozmywać kolory i uzyskiwać efekt akwareli. W sklepie Calligrafun dostępne są następujące kolory brush penów 062, 243, 452, 533, 623, 723.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tombow-abt-dual-brush-pen-past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2026-01-03T03:41:11+01:00</dcterms:created>
  <dcterms:modified xsi:type="dcterms:W3CDTF">2026-01-03T03:41:11+01:00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