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Style pisania liter a kaligrafia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style pisania liter? Jeśli interesują Cie takowe zagadnienia zachęcamy do przeczytania naszego artykułu.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Style pisania liter, czyli co nieco o kaligrafii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znać odpowiedź na następujące pytania: jakie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style pisania liter?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Czym jest kaligrafia? Przeczytaj zatem nasz artykuł!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Kaligrafia - co to?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9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Kaligrafia to słowo pochodzenia greckiego, które kojarzone jest ze słowami piękny oraz pisać. W nowoczesnym wydaniu kaligrafia jest sztuką starannego i estetycznego pisania. Co ważne, pisania, które bardzo często zdobione jest artystycznie. Co ciekawe, od początku XX w. kaligrafii uczono w klasach początkowych na obowiązkowych zajęciach języka polskiego, uznając jej znajomość za podstawę nauki zwykłego pisania. miała uczyć cierpliwości, jednocześnie kształtując charakter. Jak zapewne się domyślacie istnieje wiele </w:t>
      </w:r>
      <w:r>
        <w:rPr>
          <w:rFonts w:ascii="calibri" w:hAnsi="calibri" w:eastAsia="calibri" w:cs="calibri"/>
          <w:sz w:val="24"/>
          <w:szCs w:val="24"/>
          <w:b/>
        </w:rPr>
        <w:t xml:space="preserve">styli pisania liter</w:t>
      </w:r>
      <w:r>
        <w:rPr>
          <w:rFonts w:ascii="calibri" w:hAnsi="calibri" w:eastAsia="calibri" w:cs="calibri"/>
          <w:sz w:val="24"/>
          <w:szCs w:val="24"/>
        </w:rPr>
        <w:t xml:space="preserve">. Jakie możemy wyróżnić?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style pisania liter?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podstawowych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styli pisania liter</w:t>
      </w:r>
      <w:r>
        <w:rPr>
          <w:rFonts w:ascii="calibri" w:hAnsi="calibri" w:eastAsia="calibri" w:cs="calibri"/>
          <w:sz w:val="24"/>
          <w:szCs w:val="24"/>
        </w:rPr>
        <w:t xml:space="preserve"> zaliczyć możemy kaligrafię nowoczesną, pismo biznesowe, copperplate, spencerian, italikę, uncjałę, gotyk, minusukłę koralińską. Jak nauczyć się, choć jednego z wyżej wymienionych styli? Przydatny będzie dedykowany podręcznik czy zeszyt ćwiczeń oraz dobre przybory. Produkty te kupimy online. Gdzie? W specjalistycznych sklepach online, takich jak Calligrafun. Nie znasz? Warto odwiedzić ich katalogi produktowe!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lligrafun.com/style-kaligrafi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2024-05-15T09:48:00+02:00</dcterms:created>
  <dcterms:modified xsi:type="dcterms:W3CDTF">2024-05-15T09:48:00+02:00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